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A05" w:rsidRPr="00523821" w:rsidRDefault="005F6A05" w:rsidP="005E062A">
      <w:pPr>
        <w:pStyle w:val="Title"/>
        <w:spacing w:before="0" w:after="0"/>
        <w:jc w:val="left"/>
        <w:rPr>
          <w:color w:val="1F497D"/>
          <w:sz w:val="12"/>
        </w:rPr>
      </w:pPr>
      <w:r w:rsidRPr="00523821">
        <w:rPr>
          <w:color w:val="1F497D"/>
          <w:sz w:val="36"/>
        </w:rPr>
        <w:t>Shift2Rail Info Day</w:t>
      </w:r>
      <w:r w:rsidR="00754757">
        <w:rPr>
          <w:color w:val="1F497D"/>
          <w:sz w:val="36"/>
        </w:rPr>
        <w:t xml:space="preserve"> 2019</w:t>
      </w:r>
      <w:r w:rsidRPr="00523821">
        <w:rPr>
          <w:color w:val="1F497D"/>
          <w:sz w:val="36"/>
        </w:rPr>
        <w:t xml:space="preserve"> </w:t>
      </w:r>
      <w:r w:rsidRPr="00523821">
        <w:rPr>
          <w:color w:val="1F497D"/>
          <w:sz w:val="24"/>
        </w:rPr>
        <w:t>(</w:t>
      </w:r>
      <w:r>
        <w:rPr>
          <w:color w:val="1F497D"/>
          <w:sz w:val="24"/>
        </w:rPr>
        <w:t>OPEN CALL FOR PROPOSALS 2019</w:t>
      </w:r>
      <w:r w:rsidRPr="00523821">
        <w:rPr>
          <w:color w:val="1F497D"/>
          <w:sz w:val="24"/>
        </w:rPr>
        <w:t>)</w:t>
      </w:r>
      <w:r w:rsidRPr="00523821">
        <w:rPr>
          <w:color w:val="1F497D"/>
          <w:sz w:val="8"/>
        </w:rPr>
        <w:t xml:space="preserve"> </w:t>
      </w:r>
    </w:p>
    <w:p w:rsidR="005F6A05" w:rsidRPr="00523821" w:rsidRDefault="005F6A05" w:rsidP="005E062A">
      <w:pPr>
        <w:pStyle w:val="Title"/>
        <w:tabs>
          <w:tab w:val="right" w:pos="10466"/>
        </w:tabs>
        <w:spacing w:before="0" w:after="0"/>
        <w:jc w:val="left"/>
        <w:rPr>
          <w:color w:val="1F497D"/>
          <w:sz w:val="28"/>
        </w:rPr>
      </w:pPr>
      <w:r>
        <w:rPr>
          <w:color w:val="1F497D"/>
          <w:sz w:val="28"/>
        </w:rPr>
        <w:t>6 February</w:t>
      </w:r>
      <w:r w:rsidRPr="00523821">
        <w:rPr>
          <w:color w:val="1F497D"/>
          <w:sz w:val="28"/>
        </w:rPr>
        <w:t xml:space="preserve"> 201</w:t>
      </w:r>
      <w:r>
        <w:rPr>
          <w:color w:val="1F497D"/>
          <w:sz w:val="28"/>
        </w:rPr>
        <w:t>9</w:t>
      </w:r>
      <w:r w:rsidRPr="00523821">
        <w:rPr>
          <w:color w:val="1F497D"/>
          <w:sz w:val="28"/>
        </w:rPr>
        <w:tab/>
      </w:r>
    </w:p>
    <w:p w:rsidR="005F6A05" w:rsidRPr="00523821" w:rsidRDefault="005F6A05" w:rsidP="005E062A">
      <w:pPr>
        <w:pStyle w:val="Title"/>
        <w:spacing w:before="0" w:after="0"/>
        <w:jc w:val="left"/>
        <w:rPr>
          <w:rFonts w:ascii="Calibri" w:eastAsia="Calibri" w:hAnsi="Calibri"/>
          <w:b w:val="0"/>
          <w:bCs w:val="0"/>
          <w:kern w:val="0"/>
          <w:sz w:val="22"/>
          <w:szCs w:val="22"/>
        </w:rPr>
      </w:pPr>
    </w:p>
    <w:p w:rsidR="005F6A05" w:rsidRPr="00147D60" w:rsidRDefault="005F6A05" w:rsidP="005E062A">
      <w:pPr>
        <w:spacing w:line="276" w:lineRule="auto"/>
        <w:rPr>
          <w:rFonts w:ascii="Cambria" w:eastAsia="Times New Roman" w:hAnsi="Cambria"/>
          <w:b/>
          <w:bCs/>
          <w:color w:val="1F497D"/>
          <w:kern w:val="28"/>
          <w:sz w:val="20"/>
          <w:szCs w:val="32"/>
        </w:rPr>
      </w:pPr>
      <w:r w:rsidRPr="005E062A">
        <w:rPr>
          <w:rFonts w:ascii="Cambria" w:eastAsia="Times New Roman" w:hAnsi="Cambria"/>
          <w:b/>
          <w:bCs/>
          <w:color w:val="1F497D"/>
          <w:kern w:val="28"/>
          <w:sz w:val="20"/>
          <w:szCs w:val="32"/>
        </w:rPr>
        <w:t>The Square</w:t>
      </w:r>
      <w:r w:rsidR="00147D60">
        <w:rPr>
          <w:rFonts w:ascii="Cambria" w:eastAsia="Times New Roman" w:hAnsi="Cambria"/>
          <w:b/>
          <w:bCs/>
          <w:color w:val="1F497D"/>
          <w:kern w:val="28"/>
          <w:sz w:val="20"/>
          <w:szCs w:val="32"/>
        </w:rPr>
        <w:t xml:space="preserve">, </w:t>
      </w:r>
      <w:r w:rsidRPr="005E062A">
        <w:rPr>
          <w:rFonts w:ascii="Cambria" w:eastAsia="Times New Roman" w:hAnsi="Cambria"/>
          <w:b/>
          <w:bCs/>
          <w:color w:val="1F497D"/>
          <w:kern w:val="28"/>
          <w:sz w:val="20"/>
          <w:szCs w:val="32"/>
        </w:rPr>
        <w:t>Mont des Arts, 1000 Brussels</w:t>
      </w:r>
      <w:r w:rsidR="006A586A">
        <w:rPr>
          <w:rFonts w:ascii="Cambria" w:eastAsia="Times New Roman" w:hAnsi="Cambria"/>
          <w:bCs/>
          <w:color w:val="1F497D"/>
          <w:kern w:val="28"/>
          <w:sz w:val="20"/>
          <w:szCs w:val="32"/>
        </w:rPr>
        <w:pict>
          <v:rect id="_x0000_i1025" style="width:492.75pt;height:1.35pt" o:hrpct="979" o:hralign="center" o:hrstd="t" o:hrnoshade="t" o:hr="t" fillcolor="#1f497d" stroked="f"/>
        </w:pict>
      </w:r>
    </w:p>
    <w:p w:rsidR="005F6A05" w:rsidRPr="00523821" w:rsidRDefault="005F6A05" w:rsidP="005E062A">
      <w:pPr>
        <w:pStyle w:val="Title"/>
        <w:spacing w:before="0" w:after="0"/>
        <w:jc w:val="left"/>
        <w:rPr>
          <w:color w:val="1F497D"/>
          <w:sz w:val="36"/>
        </w:rPr>
      </w:pPr>
      <w:r w:rsidRPr="00523821">
        <w:rPr>
          <w:color w:val="1F497D"/>
          <w:sz w:val="36"/>
        </w:rPr>
        <w:t>Draft Agenda</w:t>
      </w:r>
    </w:p>
    <w:p w:rsidR="005F6A05" w:rsidRPr="00523821" w:rsidRDefault="005F6A05" w:rsidP="005E062A">
      <w:pPr>
        <w:pStyle w:val="NoSpacing"/>
        <w:spacing w:line="276" w:lineRule="auto"/>
        <w:jc w:val="center"/>
        <w:rPr>
          <w:rFonts w:ascii="Verdana" w:hAnsi="Verdana" w:cs="Tahoma"/>
          <w:color w:val="1F497D"/>
          <w:szCs w:val="24"/>
          <w:highlight w:val="yellow"/>
        </w:rPr>
      </w:pPr>
    </w:p>
    <w:tbl>
      <w:tblPr>
        <w:tblpPr w:leftFromText="180" w:rightFromText="180" w:vertAnchor="text" w:tblpY="1"/>
        <w:tblOverlap w:val="never"/>
        <w:tblW w:w="10173" w:type="dxa"/>
        <w:tblLook w:val="04A0" w:firstRow="1" w:lastRow="0" w:firstColumn="1" w:lastColumn="0" w:noHBand="0" w:noVBand="1"/>
      </w:tblPr>
      <w:tblGrid>
        <w:gridCol w:w="10031"/>
        <w:gridCol w:w="142"/>
      </w:tblGrid>
      <w:tr w:rsidR="005F6A05" w:rsidRPr="00523821" w:rsidTr="004D2DDF">
        <w:tc>
          <w:tcPr>
            <w:tcW w:w="10173" w:type="dxa"/>
            <w:gridSpan w:val="2"/>
            <w:shd w:val="clear" w:color="auto" w:fill="auto"/>
          </w:tcPr>
          <w:p w:rsidR="005F6A05" w:rsidRDefault="003F5C8F" w:rsidP="005E062A">
            <w:pPr>
              <w:pStyle w:val="NoSpacing"/>
              <w:tabs>
                <w:tab w:val="left" w:pos="1440"/>
                <w:tab w:val="left" w:pos="1635"/>
              </w:tabs>
              <w:spacing w:line="276" w:lineRule="auto"/>
              <w:rPr>
                <w:rFonts w:ascii="Verdana" w:hAnsi="Verdana" w:cs="Tahoma"/>
                <w:i/>
                <w:sz w:val="20"/>
                <w:lang w:eastAsia="fr-FR"/>
              </w:rPr>
            </w:pPr>
            <w:r>
              <w:rPr>
                <w:rFonts w:ascii="Verdana" w:hAnsi="Verdana" w:cs="Tahoma"/>
                <w:b/>
                <w:color w:val="1F497D"/>
                <w:sz w:val="20"/>
                <w:lang w:eastAsia="fr-FR"/>
              </w:rPr>
              <w:t>09.0</w:t>
            </w:r>
            <w:r w:rsidR="005F6A05" w:rsidRPr="00523821">
              <w:rPr>
                <w:rFonts w:ascii="Verdana" w:hAnsi="Verdana" w:cs="Tahoma"/>
                <w:b/>
                <w:color w:val="1F497D"/>
                <w:sz w:val="20"/>
                <w:lang w:eastAsia="fr-FR"/>
              </w:rPr>
              <w:t xml:space="preserve">0              </w:t>
            </w:r>
            <w:r w:rsidR="005F6A05">
              <w:rPr>
                <w:rFonts w:ascii="Verdana" w:hAnsi="Verdana" w:cs="Tahoma"/>
                <w:b/>
                <w:color w:val="548DD4"/>
                <w:sz w:val="20"/>
                <w:lang w:eastAsia="fr-FR"/>
              </w:rPr>
              <w:t xml:space="preserve">Registration opens </w:t>
            </w:r>
          </w:p>
          <w:p w:rsidR="005F6A05" w:rsidRPr="00523821" w:rsidRDefault="005F6A05" w:rsidP="005E062A">
            <w:pPr>
              <w:pStyle w:val="NoSpacing"/>
              <w:tabs>
                <w:tab w:val="left" w:pos="1440"/>
                <w:tab w:val="left" w:pos="1635"/>
              </w:tabs>
              <w:spacing w:line="276" w:lineRule="auto"/>
              <w:rPr>
                <w:rFonts w:ascii="Verdana" w:hAnsi="Verdana" w:cs="Tahoma"/>
                <w:color w:val="1F497D"/>
                <w:sz w:val="20"/>
                <w:lang w:eastAsia="fr-FR"/>
              </w:rPr>
            </w:pPr>
          </w:p>
        </w:tc>
      </w:tr>
      <w:tr w:rsidR="005F6A05" w:rsidRPr="00523821" w:rsidTr="004D2DDF">
        <w:trPr>
          <w:gridAfter w:val="1"/>
          <w:wAfter w:w="142" w:type="dxa"/>
        </w:trPr>
        <w:tc>
          <w:tcPr>
            <w:tcW w:w="10031" w:type="dxa"/>
            <w:shd w:val="clear" w:color="auto" w:fill="auto"/>
          </w:tcPr>
          <w:p w:rsidR="005F6A05" w:rsidRPr="00523821" w:rsidRDefault="003F5C8F" w:rsidP="005E062A">
            <w:pPr>
              <w:pStyle w:val="NoSpacing"/>
              <w:spacing w:line="276" w:lineRule="auto"/>
              <w:rPr>
                <w:rFonts w:ascii="Verdana" w:hAnsi="Verdana" w:cs="Tahoma"/>
                <w:b/>
                <w:color w:val="548DD4"/>
                <w:sz w:val="20"/>
                <w:lang w:eastAsia="fr-FR"/>
              </w:rPr>
            </w:pPr>
            <w:r>
              <w:rPr>
                <w:rFonts w:ascii="Verdana" w:hAnsi="Verdana" w:cs="Tahoma"/>
                <w:b/>
                <w:color w:val="1F497D"/>
                <w:sz w:val="20"/>
                <w:lang w:eastAsia="fr-FR"/>
              </w:rPr>
              <w:t>09.30–09.4</w:t>
            </w:r>
            <w:r w:rsidR="005F6A05" w:rsidRPr="00523821">
              <w:rPr>
                <w:rFonts w:ascii="Verdana" w:hAnsi="Verdana" w:cs="Tahoma"/>
                <w:b/>
                <w:color w:val="1F497D"/>
                <w:sz w:val="20"/>
                <w:lang w:eastAsia="fr-FR"/>
              </w:rPr>
              <w:t xml:space="preserve">0   </w:t>
            </w:r>
            <w:r w:rsidR="005F6A05" w:rsidRPr="00523821">
              <w:rPr>
                <w:rFonts w:ascii="Verdana" w:hAnsi="Verdana" w:cs="Tahoma"/>
                <w:b/>
                <w:color w:val="548DD4"/>
                <w:sz w:val="20"/>
                <w:lang w:eastAsia="fr-FR"/>
              </w:rPr>
              <w:t>Opening</w:t>
            </w:r>
            <w:r w:rsidR="005F6A05">
              <w:rPr>
                <w:rFonts w:ascii="Verdana" w:hAnsi="Verdana" w:cs="Tahoma"/>
                <w:b/>
                <w:color w:val="548DD4"/>
                <w:sz w:val="20"/>
                <w:lang w:eastAsia="fr-FR"/>
              </w:rPr>
              <w:t xml:space="preserve"> address</w:t>
            </w:r>
          </w:p>
          <w:p w:rsidR="005F6A05" w:rsidRPr="00C271E0" w:rsidRDefault="005F6A05" w:rsidP="005E062A">
            <w:pPr>
              <w:pStyle w:val="NoSpacing"/>
              <w:spacing w:line="276" w:lineRule="auto"/>
              <w:rPr>
                <w:rFonts w:ascii="Verdana" w:hAnsi="Verdana" w:cs="Tahoma"/>
                <w:i/>
                <w:sz w:val="20"/>
                <w:lang w:eastAsia="fr-FR"/>
              </w:rPr>
            </w:pPr>
            <w:r>
              <w:rPr>
                <w:rFonts w:ascii="Verdana" w:hAnsi="Verdana" w:cs="Tahoma"/>
                <w:b/>
                <w:color w:val="548DD4"/>
                <w:sz w:val="20"/>
                <w:lang w:eastAsia="fr-FR"/>
              </w:rPr>
              <w:t xml:space="preserve">                        </w:t>
            </w:r>
            <w:r>
              <w:rPr>
                <w:rFonts w:ascii="Verdana" w:hAnsi="Verdana" w:cs="Tahoma"/>
                <w:i/>
                <w:sz w:val="20"/>
                <w:lang w:eastAsia="fr-FR"/>
              </w:rPr>
              <w:t xml:space="preserve">By representatives from </w:t>
            </w:r>
            <w:r w:rsidRPr="00523821">
              <w:rPr>
                <w:rFonts w:ascii="Verdana" w:hAnsi="Verdana" w:cs="Tahoma"/>
                <w:i/>
                <w:sz w:val="20"/>
                <w:lang w:eastAsia="fr-FR"/>
              </w:rPr>
              <w:t xml:space="preserve">DG MOVE </w:t>
            </w:r>
            <w:r>
              <w:rPr>
                <w:rFonts w:ascii="Verdana" w:hAnsi="Verdana" w:cs="Tahoma"/>
                <w:i/>
                <w:sz w:val="20"/>
                <w:lang w:eastAsia="fr-FR"/>
              </w:rPr>
              <w:t>and</w:t>
            </w:r>
            <w:r w:rsidRPr="00C271E0">
              <w:rPr>
                <w:rFonts w:ascii="Verdana" w:hAnsi="Verdana" w:cs="Tahoma"/>
                <w:i/>
                <w:sz w:val="20"/>
                <w:lang w:eastAsia="fr-FR"/>
              </w:rPr>
              <w:t xml:space="preserve"> DG RTD</w:t>
            </w:r>
          </w:p>
        </w:tc>
      </w:tr>
      <w:tr w:rsidR="005F6A05" w:rsidRPr="00523821" w:rsidTr="004D2DDF">
        <w:tc>
          <w:tcPr>
            <w:tcW w:w="10173" w:type="dxa"/>
            <w:gridSpan w:val="2"/>
            <w:shd w:val="clear" w:color="auto" w:fill="auto"/>
          </w:tcPr>
          <w:p w:rsidR="005F6A05" w:rsidRPr="00C271E0" w:rsidRDefault="005F6A05" w:rsidP="005E062A">
            <w:pPr>
              <w:pStyle w:val="NoSpacing"/>
              <w:spacing w:line="276" w:lineRule="auto"/>
              <w:rPr>
                <w:rFonts w:ascii="Verdana" w:hAnsi="Verdana" w:cs="Tahoma"/>
                <w:b/>
                <w:color w:val="548DD4"/>
                <w:sz w:val="20"/>
                <w:lang w:eastAsia="fr-FR"/>
              </w:rPr>
            </w:pPr>
          </w:p>
          <w:p w:rsidR="003F5C8F" w:rsidRDefault="003F5C8F" w:rsidP="003F5C8F">
            <w:pPr>
              <w:pStyle w:val="NoSpacing"/>
              <w:spacing w:line="276" w:lineRule="auto"/>
              <w:rPr>
                <w:rFonts w:ascii="Verdana" w:hAnsi="Verdana" w:cs="Tahoma"/>
                <w:i/>
                <w:sz w:val="20"/>
                <w:lang w:eastAsia="fr-FR"/>
              </w:rPr>
            </w:pPr>
            <w:r>
              <w:rPr>
                <w:rFonts w:ascii="Verdana" w:hAnsi="Verdana" w:cs="Tahoma"/>
                <w:b/>
                <w:color w:val="1F497D"/>
                <w:sz w:val="20"/>
                <w:lang w:eastAsia="fr-FR"/>
              </w:rPr>
              <w:t>09.40–10.40</w:t>
            </w:r>
            <w:r w:rsidR="005F6A05" w:rsidRPr="00523821">
              <w:rPr>
                <w:rFonts w:ascii="Verdana" w:hAnsi="Verdana" w:cs="Tahoma"/>
                <w:b/>
                <w:color w:val="1F497D"/>
                <w:sz w:val="20"/>
                <w:lang w:eastAsia="fr-FR"/>
              </w:rPr>
              <w:t xml:space="preserve">   </w:t>
            </w:r>
            <w:r w:rsidRPr="003F5C8F">
              <w:rPr>
                <w:rFonts w:ascii="Verdana" w:hAnsi="Verdana" w:cs="Tahoma"/>
                <w:b/>
                <w:color w:val="548DD4"/>
                <w:sz w:val="20"/>
                <w:lang w:eastAsia="fr-FR"/>
              </w:rPr>
              <w:t>Discussion on Shift2Rail2</w:t>
            </w:r>
            <w:r w:rsidRPr="003F5C8F">
              <w:rPr>
                <w:rFonts w:ascii="Verdana" w:hAnsi="Verdana" w:cs="Tahoma"/>
                <w:color w:val="1F497D"/>
                <w:sz w:val="20"/>
                <w:lang w:eastAsia="fr-FR"/>
              </w:rPr>
              <w:t>,</w:t>
            </w:r>
            <w:r>
              <w:rPr>
                <w:rFonts w:ascii="Verdana" w:hAnsi="Verdana" w:cs="Tahoma"/>
                <w:color w:val="1F497D"/>
                <w:sz w:val="20"/>
                <w:lang w:eastAsia="fr-FR"/>
              </w:rPr>
              <w:t xml:space="preserve"> </w:t>
            </w:r>
            <w:r w:rsidRPr="003F5C8F">
              <w:rPr>
                <w:rFonts w:ascii="Verdana" w:hAnsi="Verdana" w:cs="Tahoma"/>
                <w:i/>
                <w:sz w:val="20"/>
                <w:lang w:eastAsia="fr-FR"/>
              </w:rPr>
              <w:t>chaired by</w:t>
            </w:r>
            <w:r w:rsidRPr="00523821">
              <w:rPr>
                <w:rFonts w:ascii="Verdana" w:hAnsi="Verdana" w:cs="Tahoma"/>
                <w:i/>
                <w:sz w:val="20"/>
                <w:lang w:eastAsia="fr-FR"/>
              </w:rPr>
              <w:t xml:space="preserve"> S2R Executive Director, Carlo </w:t>
            </w:r>
            <w:proofErr w:type="spellStart"/>
            <w:r w:rsidRPr="00523821">
              <w:rPr>
                <w:rFonts w:ascii="Verdana" w:hAnsi="Verdana" w:cs="Tahoma"/>
                <w:i/>
                <w:sz w:val="20"/>
                <w:lang w:eastAsia="fr-FR"/>
              </w:rPr>
              <w:t>Borghini</w:t>
            </w:r>
            <w:proofErr w:type="spellEnd"/>
          </w:p>
          <w:p w:rsidR="005F6A05" w:rsidRPr="003F5C8F" w:rsidRDefault="003F5C8F" w:rsidP="003F5C8F">
            <w:pPr>
              <w:pStyle w:val="NoSpacing"/>
              <w:spacing w:line="276" w:lineRule="auto"/>
              <w:rPr>
                <w:rFonts w:ascii="Verdana" w:hAnsi="Verdana" w:cs="Tahoma"/>
                <w:sz w:val="20"/>
                <w:lang w:eastAsia="fr-FR"/>
              </w:rPr>
            </w:pPr>
            <w:r>
              <w:t xml:space="preserve">                                 </w:t>
            </w:r>
            <w:r w:rsidRPr="003F5C8F">
              <w:rPr>
                <w:rFonts w:ascii="Verdana" w:hAnsi="Verdana" w:cs="Tahoma"/>
                <w:i/>
                <w:sz w:val="20"/>
                <w:lang w:eastAsia="fr-FR"/>
              </w:rPr>
              <w:t>Speakers:</w:t>
            </w:r>
            <w:r w:rsidR="00754757">
              <w:rPr>
                <w:rFonts w:ascii="Verdana" w:hAnsi="Verdana" w:cs="Tahoma"/>
                <w:i/>
                <w:sz w:val="20"/>
                <w:lang w:eastAsia="fr-FR"/>
              </w:rPr>
              <w:t xml:space="preserve"> TBD</w:t>
            </w:r>
          </w:p>
          <w:p w:rsidR="005F6A05" w:rsidRPr="00645E85" w:rsidRDefault="005F6A05" w:rsidP="005E062A">
            <w:pPr>
              <w:pStyle w:val="NoSpacing"/>
              <w:spacing w:line="276" w:lineRule="auto"/>
              <w:rPr>
                <w:rFonts w:ascii="Verdana" w:hAnsi="Verdana" w:cs="Tahoma"/>
                <w:b/>
                <w:color w:val="548DD4"/>
                <w:sz w:val="10"/>
                <w:lang w:eastAsia="fr-FR"/>
              </w:rPr>
            </w:pPr>
          </w:p>
          <w:p w:rsidR="005F6A05" w:rsidRPr="00523821" w:rsidRDefault="003F5C8F" w:rsidP="003F5C8F">
            <w:pPr>
              <w:pStyle w:val="NoSpacing"/>
              <w:spacing w:line="276" w:lineRule="auto"/>
              <w:rPr>
                <w:rFonts w:ascii="Verdana" w:hAnsi="Verdana" w:cs="Tahoma"/>
                <w:b/>
                <w:color w:val="548DD4"/>
                <w:sz w:val="20"/>
                <w:lang w:eastAsia="fr-FR"/>
              </w:rPr>
            </w:pPr>
            <w:r w:rsidRPr="003F5C8F">
              <w:rPr>
                <w:rFonts w:ascii="Verdana" w:hAnsi="Verdana" w:cs="Tahoma"/>
                <w:b/>
                <w:color w:val="1F497D"/>
                <w:sz w:val="20"/>
                <w:lang w:eastAsia="fr-FR"/>
              </w:rPr>
              <w:t>10.40-10.55</w:t>
            </w:r>
            <w:r>
              <w:rPr>
                <w:rFonts w:ascii="Verdana" w:hAnsi="Verdana" w:cs="Tahoma"/>
                <w:b/>
                <w:color w:val="548DD4"/>
                <w:sz w:val="20"/>
                <w:lang w:eastAsia="fr-FR"/>
              </w:rPr>
              <w:t xml:space="preserve">     </w:t>
            </w:r>
            <w:r w:rsidR="005F6A05">
              <w:rPr>
                <w:rFonts w:ascii="Verdana" w:hAnsi="Verdana" w:cs="Tahoma"/>
                <w:b/>
                <w:color w:val="548DD4"/>
                <w:sz w:val="20"/>
                <w:lang w:eastAsia="fr-FR"/>
              </w:rPr>
              <w:t>European Transport Network Alliance</w:t>
            </w:r>
          </w:p>
          <w:p w:rsidR="005F6A05" w:rsidRDefault="003F5C8F" w:rsidP="003F5C8F">
            <w:pPr>
              <w:pStyle w:val="NoSpacing"/>
              <w:spacing w:line="276" w:lineRule="auto"/>
              <w:rPr>
                <w:rFonts w:ascii="Verdana" w:hAnsi="Verdana" w:cs="Tahoma"/>
                <w:i/>
                <w:sz w:val="20"/>
                <w:lang w:eastAsia="fr-FR"/>
              </w:rPr>
            </w:pPr>
            <w:r>
              <w:rPr>
                <w:rFonts w:ascii="Verdana" w:hAnsi="Verdana" w:cs="Tahoma"/>
                <w:i/>
                <w:sz w:val="20"/>
                <w:lang w:eastAsia="fr-FR"/>
              </w:rPr>
              <w:t xml:space="preserve">                        </w:t>
            </w:r>
            <w:r w:rsidR="005F6A05">
              <w:rPr>
                <w:rFonts w:ascii="Verdana" w:hAnsi="Verdana" w:cs="Tahoma"/>
                <w:i/>
                <w:sz w:val="20"/>
                <w:lang w:eastAsia="fr-FR"/>
              </w:rPr>
              <w:t>ETNA Representative</w:t>
            </w:r>
            <w:r w:rsidR="005F6A05" w:rsidRPr="00523821" w:rsidDel="007752E9">
              <w:rPr>
                <w:rFonts w:ascii="Verdana" w:hAnsi="Verdana" w:cs="Tahoma"/>
                <w:i/>
                <w:sz w:val="20"/>
                <w:lang w:eastAsia="fr-FR"/>
              </w:rPr>
              <w:t xml:space="preserve"> </w:t>
            </w:r>
          </w:p>
          <w:p w:rsidR="005F6A05" w:rsidRPr="00645E85" w:rsidRDefault="005F6A05" w:rsidP="005E062A">
            <w:pPr>
              <w:pStyle w:val="NoSpacing"/>
              <w:spacing w:line="276" w:lineRule="auto"/>
              <w:rPr>
                <w:rFonts w:ascii="Verdana" w:hAnsi="Verdana" w:cs="Tahoma"/>
                <w:b/>
                <w:color w:val="548DD4"/>
                <w:sz w:val="10"/>
                <w:lang w:eastAsia="fr-FR"/>
              </w:rPr>
            </w:pPr>
          </w:p>
          <w:p w:rsidR="005F6A05" w:rsidRPr="00523821" w:rsidRDefault="003F5C8F" w:rsidP="003F5C8F">
            <w:pPr>
              <w:pStyle w:val="NoSpacing"/>
              <w:spacing w:line="276" w:lineRule="auto"/>
              <w:rPr>
                <w:rFonts w:ascii="Verdana" w:hAnsi="Verdana" w:cs="Tahoma"/>
                <w:b/>
                <w:color w:val="548DD4"/>
                <w:sz w:val="20"/>
                <w:lang w:eastAsia="fr-FR"/>
              </w:rPr>
            </w:pPr>
            <w:r w:rsidRPr="003F5C8F">
              <w:rPr>
                <w:rFonts w:ascii="Verdana" w:hAnsi="Verdana" w:cs="Tahoma"/>
                <w:b/>
                <w:color w:val="1F497D"/>
                <w:sz w:val="20"/>
                <w:lang w:eastAsia="fr-FR"/>
              </w:rPr>
              <w:t>10.55-11.10</w:t>
            </w:r>
            <w:r>
              <w:rPr>
                <w:rFonts w:ascii="Verdana" w:hAnsi="Verdana" w:cs="Tahoma"/>
                <w:b/>
                <w:color w:val="548DD4"/>
                <w:sz w:val="20"/>
                <w:lang w:eastAsia="fr-FR"/>
              </w:rPr>
              <w:t xml:space="preserve">     </w:t>
            </w:r>
            <w:r w:rsidR="005F6A05">
              <w:rPr>
                <w:rFonts w:ascii="Verdana" w:hAnsi="Verdana" w:cs="Tahoma"/>
                <w:b/>
                <w:color w:val="548DD4"/>
                <w:sz w:val="20"/>
                <w:lang w:eastAsia="fr-FR"/>
              </w:rPr>
              <w:t xml:space="preserve">Afternoon B2B Matchmaking event </w:t>
            </w:r>
          </w:p>
          <w:p w:rsidR="005F6A05" w:rsidRPr="005F6A05" w:rsidRDefault="003F5C8F" w:rsidP="003F5C8F">
            <w:pPr>
              <w:pStyle w:val="NoSpacing"/>
              <w:spacing w:line="276" w:lineRule="auto"/>
              <w:rPr>
                <w:rFonts w:ascii="Verdana" w:hAnsi="Verdana" w:cs="Tahoma"/>
                <w:sz w:val="20"/>
                <w:lang w:eastAsia="fr-FR"/>
              </w:rPr>
            </w:pPr>
            <w:r>
              <w:rPr>
                <w:rFonts w:ascii="Verdana" w:hAnsi="Verdana" w:cs="Tahoma"/>
                <w:i/>
                <w:sz w:val="20"/>
                <w:lang w:eastAsia="fr-FR"/>
              </w:rPr>
              <w:t xml:space="preserve">                        </w:t>
            </w:r>
            <w:r w:rsidR="005F6A05" w:rsidRPr="00523821">
              <w:rPr>
                <w:rFonts w:ascii="Verdana" w:hAnsi="Verdana" w:cs="Tahoma"/>
                <w:i/>
                <w:sz w:val="20"/>
                <w:lang w:eastAsia="fr-FR"/>
              </w:rPr>
              <w:t>EEN</w:t>
            </w:r>
            <w:r w:rsidR="005F6A05">
              <w:rPr>
                <w:rFonts w:ascii="Verdana" w:hAnsi="Verdana" w:cs="Tahoma"/>
                <w:i/>
                <w:sz w:val="20"/>
                <w:lang w:eastAsia="fr-FR"/>
              </w:rPr>
              <w:t>/ERCI</w:t>
            </w:r>
            <w:r w:rsidR="005F6A05" w:rsidRPr="00523821">
              <w:rPr>
                <w:rFonts w:ascii="Verdana" w:hAnsi="Verdana" w:cs="Tahoma"/>
                <w:i/>
                <w:sz w:val="20"/>
                <w:lang w:eastAsia="fr-FR"/>
              </w:rPr>
              <w:t xml:space="preserve"> Representative</w:t>
            </w:r>
          </w:p>
        </w:tc>
      </w:tr>
      <w:tr w:rsidR="005F6A05" w:rsidRPr="00474CF8" w:rsidTr="005F6A05">
        <w:trPr>
          <w:trHeight w:val="2454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5F6A05" w:rsidRPr="005F6A05" w:rsidRDefault="005F6A05" w:rsidP="005E062A">
            <w:pPr>
              <w:pStyle w:val="NoSpacing"/>
              <w:spacing w:line="276" w:lineRule="auto"/>
              <w:rPr>
                <w:rFonts w:ascii="Verdana" w:hAnsi="Verdana" w:cs="Tahoma"/>
                <w:i/>
                <w:sz w:val="20"/>
                <w:lang w:eastAsia="fr-FR"/>
              </w:rPr>
            </w:pPr>
            <w:r w:rsidRPr="005F6A05">
              <w:rPr>
                <w:rFonts w:ascii="Verdana" w:hAnsi="Verdana" w:cs="Tahoma"/>
                <w:b/>
                <w:color w:val="1F497D"/>
                <w:sz w:val="20"/>
                <w:lang w:eastAsia="fr-FR"/>
              </w:rPr>
              <w:t>11.10–12.30</w:t>
            </w:r>
            <w:r w:rsidRPr="005F6A05">
              <w:rPr>
                <w:rFonts w:ascii="Verdana" w:hAnsi="Verdana" w:cs="Tahoma"/>
                <w:color w:val="1F497D"/>
                <w:sz w:val="20"/>
                <w:lang w:eastAsia="fr-FR"/>
              </w:rPr>
              <w:t xml:space="preserve">   </w:t>
            </w:r>
            <w:r w:rsidRPr="005F6A05">
              <w:rPr>
                <w:rFonts w:ascii="Verdana" w:hAnsi="Verdana" w:cs="Tahoma"/>
                <w:b/>
                <w:color w:val="548DD4"/>
                <w:sz w:val="20"/>
                <w:lang w:eastAsia="fr-FR"/>
              </w:rPr>
              <w:t>S2R Programme sessions</w:t>
            </w:r>
            <w:r w:rsidRPr="005F6A05">
              <w:rPr>
                <w:rFonts w:ascii="Verdana" w:hAnsi="Verdana" w:cs="Tahoma"/>
                <w:i/>
                <w:sz w:val="20"/>
                <w:lang w:eastAsia="fr-FR"/>
              </w:rPr>
              <w:t xml:space="preserve">, chaired by Giorgio </w:t>
            </w:r>
            <w:proofErr w:type="spellStart"/>
            <w:r w:rsidRPr="005F6A05">
              <w:rPr>
                <w:rFonts w:ascii="Verdana" w:hAnsi="Verdana" w:cs="Tahoma"/>
                <w:i/>
                <w:sz w:val="20"/>
                <w:lang w:eastAsia="fr-FR"/>
              </w:rPr>
              <w:t>Travaini</w:t>
            </w:r>
            <w:proofErr w:type="spellEnd"/>
          </w:p>
          <w:p w:rsidR="005F6A05" w:rsidRPr="005F6A05" w:rsidRDefault="005F6A05" w:rsidP="005E062A">
            <w:pPr>
              <w:pStyle w:val="NoSpacing"/>
              <w:spacing w:line="276" w:lineRule="auto"/>
              <w:rPr>
                <w:rFonts w:ascii="Verdana" w:hAnsi="Verdana" w:cs="Tahoma"/>
                <w:color w:val="548DD4"/>
                <w:sz w:val="10"/>
                <w:szCs w:val="10"/>
                <w:lang w:eastAsia="fr-FR"/>
              </w:rPr>
            </w:pPr>
          </w:p>
          <w:p w:rsidR="005F6A05" w:rsidRPr="005F6A05" w:rsidRDefault="005F6A05" w:rsidP="005E062A">
            <w:pPr>
              <w:pStyle w:val="NoSpacing"/>
              <w:numPr>
                <w:ilvl w:val="0"/>
                <w:numId w:val="3"/>
              </w:numPr>
              <w:spacing w:line="276" w:lineRule="auto"/>
              <w:ind w:left="1800"/>
              <w:rPr>
                <w:rFonts w:ascii="Verdana" w:hAnsi="Verdana" w:cs="Tahoma"/>
                <w:b/>
                <w:color w:val="548DD4"/>
                <w:sz w:val="20"/>
                <w:lang w:eastAsia="fr-FR"/>
              </w:rPr>
            </w:pPr>
            <w:r w:rsidRPr="005F6A05">
              <w:rPr>
                <w:rFonts w:ascii="Verdana" w:hAnsi="Verdana" w:cs="Tahoma"/>
                <w:b/>
                <w:color w:val="548DD4"/>
                <w:sz w:val="20"/>
                <w:lang w:eastAsia="fr-FR"/>
              </w:rPr>
              <w:t>Presentation of the Call for Proposals 2019</w:t>
            </w:r>
          </w:p>
          <w:p w:rsidR="005F6A05" w:rsidRPr="005F6A05" w:rsidRDefault="005F6A05" w:rsidP="005E062A">
            <w:pPr>
              <w:pStyle w:val="NoSpacing"/>
              <w:spacing w:line="276" w:lineRule="auto"/>
              <w:ind w:left="1800"/>
              <w:rPr>
                <w:rFonts w:ascii="Verdana" w:hAnsi="Verdana" w:cs="Tahoma"/>
                <w:color w:val="1F497D"/>
                <w:sz w:val="20"/>
                <w:lang w:eastAsia="fr-FR"/>
              </w:rPr>
            </w:pPr>
            <w:r w:rsidRPr="005F6A05">
              <w:rPr>
                <w:rFonts w:ascii="Verdana" w:hAnsi="Verdana" w:cs="Tahoma"/>
                <w:i/>
                <w:sz w:val="20"/>
                <w:lang w:eastAsia="fr-FR"/>
              </w:rPr>
              <w:t xml:space="preserve">S2R Head of Research &amp; Innovation </w:t>
            </w:r>
            <w:proofErr w:type="spellStart"/>
            <w:r w:rsidRPr="005F6A05">
              <w:rPr>
                <w:rFonts w:ascii="Verdana" w:hAnsi="Verdana" w:cs="Tahoma"/>
                <w:i/>
                <w:sz w:val="20"/>
                <w:lang w:eastAsia="fr-FR"/>
              </w:rPr>
              <w:t>a.i</w:t>
            </w:r>
            <w:proofErr w:type="spellEnd"/>
            <w:r w:rsidRPr="005F6A05">
              <w:rPr>
                <w:rFonts w:ascii="Verdana" w:hAnsi="Verdana" w:cs="Tahoma"/>
                <w:i/>
                <w:sz w:val="20"/>
                <w:lang w:eastAsia="fr-FR"/>
              </w:rPr>
              <w:t xml:space="preserve">, Giorgio </w:t>
            </w:r>
            <w:proofErr w:type="spellStart"/>
            <w:r w:rsidRPr="005F6A05">
              <w:rPr>
                <w:rFonts w:ascii="Verdana" w:hAnsi="Verdana" w:cs="Tahoma"/>
                <w:i/>
                <w:sz w:val="20"/>
                <w:lang w:eastAsia="fr-FR"/>
              </w:rPr>
              <w:t>Travaini</w:t>
            </w:r>
            <w:proofErr w:type="spellEnd"/>
            <w:r w:rsidRPr="005F6A05">
              <w:rPr>
                <w:rFonts w:ascii="Verdana" w:hAnsi="Verdana" w:cs="Tahoma"/>
                <w:color w:val="548DD4"/>
                <w:sz w:val="20"/>
                <w:lang w:eastAsia="fr-FR"/>
              </w:rPr>
              <w:t xml:space="preserve"> </w:t>
            </w:r>
          </w:p>
          <w:p w:rsidR="005F6A05" w:rsidRPr="005F6A05" w:rsidRDefault="005F6A05" w:rsidP="005E062A">
            <w:pPr>
              <w:pStyle w:val="NoSpacing"/>
              <w:numPr>
                <w:ilvl w:val="0"/>
                <w:numId w:val="3"/>
              </w:numPr>
              <w:spacing w:line="276" w:lineRule="auto"/>
              <w:ind w:left="1800"/>
              <w:rPr>
                <w:rFonts w:ascii="Verdana" w:hAnsi="Verdana" w:cs="Tahoma"/>
                <w:b/>
                <w:color w:val="548DD4"/>
                <w:sz w:val="20"/>
                <w:lang w:eastAsia="fr-FR"/>
              </w:rPr>
            </w:pPr>
            <w:r w:rsidRPr="005F6A05">
              <w:rPr>
                <w:rFonts w:ascii="Verdana" w:hAnsi="Verdana" w:cs="Tahoma"/>
                <w:b/>
                <w:color w:val="548DD4"/>
                <w:sz w:val="20"/>
                <w:lang w:eastAsia="fr-FR"/>
              </w:rPr>
              <w:t>Presentation of the activities of each Innovation Programme</w:t>
            </w:r>
          </w:p>
          <w:p w:rsidR="005F6A05" w:rsidRPr="005F6A05" w:rsidRDefault="005F6A05" w:rsidP="005E062A">
            <w:pPr>
              <w:pStyle w:val="NoSpacing"/>
              <w:spacing w:line="276" w:lineRule="auto"/>
              <w:ind w:left="1800"/>
              <w:rPr>
                <w:rFonts w:ascii="Verdana" w:hAnsi="Verdana" w:cs="Tahoma"/>
                <w:color w:val="1F497D"/>
                <w:sz w:val="20"/>
                <w:lang w:eastAsia="fr-FR"/>
              </w:rPr>
            </w:pPr>
            <w:r w:rsidRPr="005F6A05">
              <w:rPr>
                <w:rFonts w:ascii="Verdana" w:hAnsi="Verdana" w:cs="Tahoma"/>
                <w:i/>
                <w:sz w:val="20"/>
                <w:lang w:eastAsia="fr-FR"/>
              </w:rPr>
              <w:t xml:space="preserve">S2R Programme Managers: Sébastien Denis (IP1), </w:t>
            </w:r>
            <w:proofErr w:type="spellStart"/>
            <w:r w:rsidRPr="005F6A05">
              <w:rPr>
                <w:rFonts w:ascii="Verdana" w:hAnsi="Verdana" w:cs="Tahoma"/>
                <w:i/>
                <w:sz w:val="20"/>
                <w:lang w:eastAsia="fr-FR"/>
              </w:rPr>
              <w:t>Léa</w:t>
            </w:r>
            <w:proofErr w:type="spellEnd"/>
            <w:r w:rsidRPr="005F6A05">
              <w:rPr>
                <w:rFonts w:ascii="Verdana" w:hAnsi="Verdana" w:cs="Tahoma"/>
                <w:i/>
                <w:sz w:val="20"/>
                <w:lang w:eastAsia="fr-FR"/>
              </w:rPr>
              <w:t xml:space="preserve"> </w:t>
            </w:r>
            <w:proofErr w:type="spellStart"/>
            <w:r w:rsidRPr="005F6A05">
              <w:rPr>
                <w:rFonts w:ascii="Verdana" w:hAnsi="Verdana" w:cs="Tahoma"/>
                <w:i/>
                <w:sz w:val="20"/>
                <w:lang w:eastAsia="fr-FR"/>
              </w:rPr>
              <w:t>Paties</w:t>
            </w:r>
            <w:proofErr w:type="spellEnd"/>
            <w:r w:rsidRPr="005F6A05">
              <w:rPr>
                <w:rFonts w:ascii="Verdana" w:hAnsi="Verdana" w:cs="Tahoma"/>
                <w:i/>
                <w:sz w:val="20"/>
                <w:lang w:eastAsia="fr-FR"/>
              </w:rPr>
              <w:t xml:space="preserve"> (IP2), Nikolaos </w:t>
            </w:r>
            <w:proofErr w:type="spellStart"/>
            <w:r w:rsidRPr="005F6A05">
              <w:rPr>
                <w:rFonts w:ascii="Verdana" w:hAnsi="Verdana" w:cs="Tahoma"/>
                <w:i/>
                <w:sz w:val="20"/>
                <w:lang w:eastAsia="fr-FR"/>
              </w:rPr>
              <w:t>Athanasopoulos</w:t>
            </w:r>
            <w:proofErr w:type="spellEnd"/>
            <w:r w:rsidRPr="005F6A05">
              <w:rPr>
                <w:rFonts w:ascii="Verdana" w:hAnsi="Verdana" w:cs="Tahoma"/>
                <w:i/>
                <w:sz w:val="20"/>
                <w:lang w:eastAsia="fr-FR"/>
              </w:rPr>
              <w:t xml:space="preserve"> (IP3), Eleni </w:t>
            </w:r>
            <w:proofErr w:type="spellStart"/>
            <w:r w:rsidRPr="005F6A05">
              <w:rPr>
                <w:rFonts w:ascii="Verdana" w:hAnsi="Verdana" w:cs="Tahoma"/>
                <w:i/>
                <w:sz w:val="20"/>
                <w:lang w:eastAsia="fr-FR"/>
              </w:rPr>
              <w:t>Deligianni</w:t>
            </w:r>
            <w:proofErr w:type="spellEnd"/>
            <w:r w:rsidRPr="005F6A05">
              <w:rPr>
                <w:rFonts w:ascii="Verdana" w:hAnsi="Verdana" w:cs="Tahoma"/>
                <w:i/>
                <w:sz w:val="20"/>
                <w:lang w:eastAsia="fr-FR"/>
              </w:rPr>
              <w:t xml:space="preserve"> (IP4), Lucas </w:t>
            </w:r>
            <w:proofErr w:type="spellStart"/>
            <w:r w:rsidRPr="005F6A05">
              <w:rPr>
                <w:rFonts w:ascii="Verdana" w:hAnsi="Verdana" w:cs="Tahoma"/>
                <w:i/>
                <w:sz w:val="20"/>
                <w:lang w:eastAsia="fr-FR"/>
              </w:rPr>
              <w:t>Garvia</w:t>
            </w:r>
            <w:proofErr w:type="spellEnd"/>
            <w:r w:rsidRPr="005F6A05">
              <w:rPr>
                <w:rFonts w:ascii="Verdana" w:hAnsi="Verdana" w:cs="Tahoma"/>
                <w:i/>
                <w:sz w:val="20"/>
                <w:lang w:eastAsia="fr-FR"/>
              </w:rPr>
              <w:t xml:space="preserve"> Martin (IP5) &amp; </w:t>
            </w:r>
            <w:proofErr w:type="spellStart"/>
            <w:r w:rsidRPr="005F6A05">
              <w:rPr>
                <w:rFonts w:ascii="Verdana" w:hAnsi="Verdana" w:cs="Tahoma"/>
                <w:i/>
                <w:sz w:val="20"/>
                <w:lang w:eastAsia="fr-FR"/>
              </w:rPr>
              <w:t>Léa</w:t>
            </w:r>
            <w:proofErr w:type="spellEnd"/>
            <w:r w:rsidRPr="005F6A05">
              <w:rPr>
                <w:rFonts w:ascii="Verdana" w:hAnsi="Verdana" w:cs="Tahoma"/>
                <w:i/>
                <w:sz w:val="20"/>
                <w:lang w:eastAsia="fr-FR"/>
              </w:rPr>
              <w:t xml:space="preserve"> </w:t>
            </w:r>
            <w:proofErr w:type="spellStart"/>
            <w:r w:rsidRPr="005F6A05">
              <w:rPr>
                <w:rFonts w:ascii="Verdana" w:hAnsi="Verdana" w:cs="Tahoma"/>
                <w:i/>
                <w:sz w:val="20"/>
                <w:lang w:eastAsia="fr-FR"/>
              </w:rPr>
              <w:t>Paties</w:t>
            </w:r>
            <w:proofErr w:type="spellEnd"/>
            <w:r w:rsidRPr="005F6A05">
              <w:rPr>
                <w:rFonts w:ascii="Verdana" w:hAnsi="Verdana" w:cs="Tahoma"/>
                <w:i/>
                <w:sz w:val="20"/>
                <w:lang w:eastAsia="fr-FR"/>
              </w:rPr>
              <w:t xml:space="preserve"> (CCA)</w:t>
            </w:r>
          </w:p>
        </w:tc>
      </w:tr>
      <w:tr w:rsidR="005F6A05" w:rsidRPr="00523821" w:rsidTr="005E062A">
        <w:trPr>
          <w:trHeight w:val="1333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5F6A05" w:rsidRPr="005F6A05" w:rsidRDefault="005F6A05" w:rsidP="005E062A">
            <w:pPr>
              <w:pStyle w:val="NoSpacing"/>
              <w:spacing w:line="276" w:lineRule="auto"/>
              <w:rPr>
                <w:rFonts w:ascii="Verdana" w:hAnsi="Verdana" w:cs="Tahoma"/>
                <w:color w:val="1F497D"/>
                <w:sz w:val="20"/>
                <w:highlight w:val="yellow"/>
                <w:lang w:val="en-IE" w:eastAsia="fr-FR"/>
              </w:rPr>
            </w:pPr>
          </w:p>
          <w:p w:rsidR="005F6A05" w:rsidRPr="005F6A05" w:rsidRDefault="005F6A05" w:rsidP="005E062A">
            <w:pPr>
              <w:pStyle w:val="NoSpacing"/>
              <w:spacing w:line="276" w:lineRule="auto"/>
              <w:rPr>
                <w:rFonts w:ascii="Verdana" w:hAnsi="Verdana" w:cs="Tahoma"/>
                <w:sz w:val="20"/>
                <w:lang w:eastAsia="fr-FR"/>
              </w:rPr>
            </w:pPr>
            <w:r w:rsidRPr="005F6A05">
              <w:rPr>
                <w:rFonts w:ascii="Verdana" w:hAnsi="Verdana" w:cs="Tahoma"/>
                <w:b/>
                <w:color w:val="1F497D"/>
                <w:sz w:val="20"/>
                <w:lang w:eastAsia="fr-FR"/>
              </w:rPr>
              <w:t>12.</w:t>
            </w:r>
            <w:r>
              <w:rPr>
                <w:rFonts w:ascii="Verdana" w:hAnsi="Verdana" w:cs="Tahoma"/>
                <w:b/>
                <w:color w:val="1F497D"/>
                <w:sz w:val="20"/>
                <w:lang w:eastAsia="fr-FR"/>
              </w:rPr>
              <w:t>3</w:t>
            </w:r>
            <w:r w:rsidRPr="005F6A05">
              <w:rPr>
                <w:rFonts w:ascii="Verdana" w:hAnsi="Verdana" w:cs="Tahoma"/>
                <w:b/>
                <w:color w:val="1F497D"/>
                <w:sz w:val="20"/>
                <w:lang w:eastAsia="fr-FR"/>
              </w:rPr>
              <w:t>0–1</w:t>
            </w:r>
            <w:r>
              <w:rPr>
                <w:rFonts w:ascii="Verdana" w:hAnsi="Verdana" w:cs="Tahoma"/>
                <w:b/>
                <w:color w:val="1F497D"/>
                <w:sz w:val="20"/>
                <w:lang w:eastAsia="fr-FR"/>
              </w:rPr>
              <w:t>4</w:t>
            </w:r>
            <w:r w:rsidRPr="005F6A05">
              <w:rPr>
                <w:rFonts w:ascii="Verdana" w:hAnsi="Verdana" w:cs="Tahoma"/>
                <w:b/>
                <w:color w:val="1F497D"/>
                <w:sz w:val="20"/>
                <w:lang w:eastAsia="fr-FR"/>
              </w:rPr>
              <w:t>.</w:t>
            </w:r>
            <w:r>
              <w:rPr>
                <w:rFonts w:ascii="Verdana" w:hAnsi="Verdana" w:cs="Tahoma"/>
                <w:b/>
                <w:color w:val="1F497D"/>
                <w:sz w:val="20"/>
                <w:lang w:eastAsia="fr-FR"/>
              </w:rPr>
              <w:t>00</w:t>
            </w:r>
            <w:r w:rsidRPr="005F6A05">
              <w:rPr>
                <w:rFonts w:ascii="Verdana" w:hAnsi="Verdana" w:cs="Tahoma"/>
                <w:color w:val="1F497D"/>
                <w:sz w:val="20"/>
                <w:lang w:eastAsia="fr-FR"/>
              </w:rPr>
              <w:t xml:space="preserve">   </w:t>
            </w:r>
            <w:r w:rsidRPr="005F6A05">
              <w:rPr>
                <w:rFonts w:ascii="Verdana" w:hAnsi="Verdana" w:cs="Tahoma"/>
                <w:b/>
                <w:color w:val="548DD4"/>
                <w:sz w:val="20"/>
                <w:lang w:eastAsia="fr-FR"/>
              </w:rPr>
              <w:t>NETWORKING LUNCH</w:t>
            </w:r>
          </w:p>
          <w:p w:rsidR="005F6A05" w:rsidRPr="005F6A05" w:rsidRDefault="005F6A05" w:rsidP="005E062A">
            <w:pPr>
              <w:pStyle w:val="NoSpacing"/>
              <w:spacing w:line="276" w:lineRule="auto"/>
              <w:rPr>
                <w:rFonts w:ascii="Verdana" w:hAnsi="Verdana" w:cs="Tahoma"/>
                <w:sz w:val="20"/>
                <w:lang w:eastAsia="fr-FR"/>
              </w:rPr>
            </w:pPr>
          </w:p>
          <w:p w:rsidR="005F6A05" w:rsidRPr="005F6A05" w:rsidRDefault="005F6A05" w:rsidP="005E062A">
            <w:pPr>
              <w:pStyle w:val="NoSpacing"/>
              <w:spacing w:line="276" w:lineRule="auto"/>
              <w:rPr>
                <w:rFonts w:ascii="Verdana" w:hAnsi="Verdana" w:cs="Tahoma"/>
                <w:color w:val="1F497D"/>
                <w:sz w:val="20"/>
                <w:lang w:eastAsia="fr-FR"/>
              </w:rPr>
            </w:pPr>
            <w:r w:rsidRPr="005E062A">
              <w:rPr>
                <w:rFonts w:ascii="Verdana" w:hAnsi="Verdana" w:cs="Tahoma"/>
                <w:b/>
                <w:color w:val="1F497D"/>
                <w:sz w:val="20"/>
                <w:lang w:eastAsia="fr-FR"/>
              </w:rPr>
              <w:t>14.00–18.00</w:t>
            </w:r>
            <w:r w:rsidRPr="005F6A05">
              <w:rPr>
                <w:rFonts w:ascii="Verdana" w:hAnsi="Verdana" w:cs="Tahoma"/>
                <w:color w:val="1F497D"/>
                <w:sz w:val="20"/>
                <w:lang w:eastAsia="fr-FR"/>
              </w:rPr>
              <w:t xml:space="preserve">   </w:t>
            </w:r>
            <w:r w:rsidRPr="005F6A05">
              <w:rPr>
                <w:rFonts w:ascii="Verdana" w:hAnsi="Verdana" w:cs="Tahoma"/>
                <w:b/>
                <w:color w:val="548DD4"/>
                <w:sz w:val="20"/>
                <w:lang w:eastAsia="fr-FR"/>
              </w:rPr>
              <w:t xml:space="preserve">Parallel </w:t>
            </w:r>
            <w:r>
              <w:rPr>
                <w:rFonts w:ascii="Verdana" w:hAnsi="Verdana" w:cs="Tahoma"/>
                <w:b/>
                <w:color w:val="548DD4"/>
                <w:sz w:val="20"/>
                <w:lang w:eastAsia="fr-FR"/>
              </w:rPr>
              <w:t>a</w:t>
            </w:r>
            <w:r w:rsidRPr="005F6A05">
              <w:rPr>
                <w:rFonts w:ascii="Verdana" w:hAnsi="Verdana" w:cs="Tahoma"/>
                <w:b/>
                <w:color w:val="548DD4"/>
                <w:sz w:val="20"/>
                <w:lang w:eastAsia="fr-FR"/>
              </w:rPr>
              <w:t>fternoon sessions</w:t>
            </w:r>
          </w:p>
          <w:p w:rsidR="005F6A05" w:rsidRPr="005F6A05" w:rsidRDefault="005F6A05" w:rsidP="005E062A">
            <w:pPr>
              <w:pStyle w:val="NoSpacing"/>
              <w:spacing w:line="276" w:lineRule="auto"/>
              <w:rPr>
                <w:rFonts w:ascii="Verdana" w:hAnsi="Verdana" w:cs="Tahoma"/>
                <w:color w:val="1F497D"/>
                <w:sz w:val="20"/>
                <w:lang w:eastAsia="fr-FR"/>
              </w:rPr>
            </w:pPr>
          </w:p>
          <w:p w:rsidR="005F6A05" w:rsidRPr="005E062A" w:rsidRDefault="005F6A05" w:rsidP="005E062A">
            <w:pPr>
              <w:pStyle w:val="NoSpacing"/>
              <w:numPr>
                <w:ilvl w:val="0"/>
                <w:numId w:val="3"/>
              </w:numPr>
              <w:spacing w:line="276" w:lineRule="auto"/>
              <w:ind w:left="1800"/>
              <w:rPr>
                <w:rFonts w:ascii="Verdana" w:hAnsi="Verdana" w:cs="Tahoma"/>
                <w:b/>
                <w:color w:val="548DD4"/>
                <w:sz w:val="20"/>
                <w:lang w:eastAsia="fr-FR"/>
              </w:rPr>
            </w:pPr>
            <w:r w:rsidRPr="005E062A">
              <w:rPr>
                <w:rFonts w:ascii="Verdana" w:hAnsi="Verdana" w:cs="Tahoma"/>
                <w:b/>
                <w:color w:val="548DD4"/>
                <w:sz w:val="20"/>
                <w:lang w:eastAsia="fr-FR"/>
              </w:rPr>
              <w:t>Shift2Rail Market Place</w:t>
            </w:r>
          </w:p>
          <w:p w:rsidR="005F6A05" w:rsidRDefault="005F6A05" w:rsidP="005E062A">
            <w:pPr>
              <w:pStyle w:val="NoSpacing"/>
              <w:spacing w:line="276" w:lineRule="auto"/>
              <w:ind w:left="1800"/>
              <w:rPr>
                <w:rFonts w:ascii="Verdana" w:hAnsi="Verdana" w:cs="Tahoma"/>
                <w:i/>
                <w:sz w:val="20"/>
                <w:lang w:eastAsia="fr-FR"/>
              </w:rPr>
            </w:pPr>
            <w:r w:rsidRPr="005F6A05">
              <w:rPr>
                <w:rFonts w:ascii="Verdana" w:hAnsi="Verdana" w:cs="Tahoma"/>
                <w:i/>
                <w:sz w:val="20"/>
                <w:lang w:eastAsia="fr-FR"/>
              </w:rPr>
              <w:t>Meet S2R Programme Managers, IP coordinators and Project Coordinators from complementary Member projects</w:t>
            </w:r>
          </w:p>
          <w:p w:rsidR="005E062A" w:rsidRPr="00523821" w:rsidRDefault="005E062A" w:rsidP="005E062A">
            <w:pPr>
              <w:pStyle w:val="NoSpacing"/>
              <w:numPr>
                <w:ilvl w:val="0"/>
                <w:numId w:val="3"/>
              </w:numPr>
              <w:spacing w:line="276" w:lineRule="auto"/>
              <w:ind w:left="1800"/>
              <w:rPr>
                <w:rFonts w:ascii="Verdana" w:hAnsi="Verdana" w:cs="Tahoma"/>
                <w:b/>
                <w:color w:val="548DD4"/>
                <w:sz w:val="20"/>
                <w:lang w:eastAsia="fr-FR"/>
              </w:rPr>
            </w:pPr>
            <w:r w:rsidRPr="00523821">
              <w:rPr>
                <w:rFonts w:ascii="Verdana" w:hAnsi="Verdana" w:cs="Tahoma"/>
                <w:b/>
                <w:color w:val="548DD4"/>
                <w:sz w:val="20"/>
                <w:lang w:eastAsia="fr-FR"/>
              </w:rPr>
              <w:t>Q</w:t>
            </w:r>
            <w:r>
              <w:rPr>
                <w:rFonts w:ascii="Verdana" w:hAnsi="Verdana" w:cs="Tahoma"/>
                <w:b/>
                <w:color w:val="548DD4"/>
                <w:sz w:val="20"/>
                <w:lang w:eastAsia="fr-FR"/>
              </w:rPr>
              <w:t>&amp;A sessions:</w:t>
            </w:r>
          </w:p>
          <w:p w:rsidR="005E062A" w:rsidRPr="005E062A" w:rsidRDefault="005E062A" w:rsidP="005E062A">
            <w:pPr>
              <w:pStyle w:val="NoSpacing"/>
              <w:spacing w:line="276" w:lineRule="auto"/>
              <w:ind w:left="1800"/>
              <w:rPr>
                <w:rFonts w:ascii="Verdana" w:hAnsi="Verdana" w:cs="Tahoma"/>
                <w:i/>
                <w:sz w:val="20"/>
                <w:lang w:eastAsia="fr-FR"/>
              </w:rPr>
            </w:pPr>
            <w:r w:rsidRPr="005E062A">
              <w:rPr>
                <w:rFonts w:ascii="Verdana" w:hAnsi="Verdana" w:cs="Tahoma"/>
                <w:i/>
                <w:sz w:val="20"/>
                <w:lang w:eastAsia="fr-FR"/>
              </w:rPr>
              <w:t>How to submit a proposal? – Presentation by S2R Finance and Legal teams</w:t>
            </w:r>
          </w:p>
          <w:p w:rsidR="005E062A" w:rsidRPr="005E062A" w:rsidRDefault="008F5838" w:rsidP="005E062A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Verdana" w:hAnsi="Verdana" w:cs="Tahoma"/>
                <w:b/>
                <w:color w:val="548DD4"/>
                <w:sz w:val="20"/>
                <w:lang w:eastAsia="fr-FR"/>
              </w:rPr>
            </w:pPr>
            <w:r>
              <w:rPr>
                <w:rFonts w:ascii="Verdana" w:hAnsi="Verdana" w:cs="Tahoma"/>
                <w:b/>
                <w:color w:val="548DD4"/>
                <w:sz w:val="20"/>
                <w:lang w:eastAsia="fr-FR"/>
              </w:rPr>
              <w:t xml:space="preserve">Pitch </w:t>
            </w:r>
            <w:r w:rsidR="005E062A" w:rsidRPr="005E062A">
              <w:rPr>
                <w:rFonts w:ascii="Verdana" w:hAnsi="Verdana" w:cs="Tahoma"/>
                <w:b/>
                <w:color w:val="548DD4"/>
                <w:sz w:val="20"/>
                <w:lang w:eastAsia="fr-FR"/>
              </w:rPr>
              <w:t xml:space="preserve">event </w:t>
            </w:r>
          </w:p>
          <w:p w:rsidR="005E062A" w:rsidRPr="005E062A" w:rsidRDefault="005E062A" w:rsidP="008416CB">
            <w:pPr>
              <w:pStyle w:val="NoSpacing"/>
              <w:spacing w:line="276" w:lineRule="auto"/>
              <w:ind w:left="1800"/>
              <w:rPr>
                <w:rFonts w:ascii="Verdana" w:hAnsi="Verdana" w:cs="Tahoma"/>
                <w:i/>
                <w:color w:val="1F497D"/>
                <w:sz w:val="20"/>
                <w:highlight w:val="yellow"/>
                <w:lang w:eastAsia="fr-FR"/>
              </w:rPr>
            </w:pPr>
            <w:r w:rsidRPr="005E062A">
              <w:rPr>
                <w:rFonts w:ascii="Verdana" w:hAnsi="Verdana" w:cs="Tahoma"/>
                <w:i/>
                <w:sz w:val="20"/>
                <w:lang w:eastAsia="fr-FR"/>
              </w:rPr>
              <w:t xml:space="preserve">Organised by </w:t>
            </w:r>
            <w:r w:rsidR="008F5838">
              <w:rPr>
                <w:rFonts w:ascii="Verdana" w:hAnsi="Verdana" w:cs="Tahoma"/>
                <w:i/>
                <w:sz w:val="20"/>
                <w:lang w:eastAsia="fr-FR"/>
              </w:rPr>
              <w:t>ETNA2020 in collaboration with Enterprise Europe Network</w:t>
            </w:r>
          </w:p>
        </w:tc>
      </w:tr>
    </w:tbl>
    <w:p w:rsidR="005F6A05" w:rsidRDefault="00E708CB" w:rsidP="00147D60">
      <w:pPr>
        <w:spacing w:line="276" w:lineRule="auto"/>
        <w:rPr>
          <w:b/>
          <w:u w:val="single"/>
        </w:rPr>
      </w:pPr>
      <w:r>
        <w:rPr>
          <w:b/>
          <w:noProof/>
          <w:u w:val="single"/>
        </w:rPr>
        <w:t xml:space="preserve">    </w:t>
      </w:r>
      <w:r w:rsidRPr="00E708CB">
        <w:rPr>
          <w:b/>
          <w:noProof/>
          <w:u w:val="single"/>
        </w:rPr>
        <w:drawing>
          <wp:inline distT="0" distB="0" distL="0" distR="0">
            <wp:extent cx="878006" cy="814705"/>
            <wp:effectExtent l="0" t="0" r="0" b="4445"/>
            <wp:docPr id="1" name="Picture 1" descr="C:\Users\ean\Desktop\logos\logo_EN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an\Desktop\logos\logo_ENcopy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72" cy="82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u w:val="single"/>
        </w:rPr>
        <w:t xml:space="preserve">                                                                                                                </w:t>
      </w:r>
      <w:bookmarkStart w:id="0" w:name="_GoBack"/>
      <w:bookmarkEnd w:id="0"/>
      <w:r>
        <w:rPr>
          <w:b/>
          <w:u w:val="single"/>
        </w:rPr>
        <w:t xml:space="preserve">  </w:t>
      </w:r>
      <w:r w:rsidRPr="00E708CB">
        <w:rPr>
          <w:b/>
          <w:noProof/>
          <w:u w:val="single"/>
        </w:rPr>
        <w:drawing>
          <wp:inline distT="0" distB="0" distL="0" distR="0">
            <wp:extent cx="1120140" cy="512126"/>
            <wp:effectExtent l="0" t="0" r="3810" b="2540"/>
            <wp:docPr id="2" name="Picture 2" descr="C:\Users\ean\Desktop\logos\LogoEtna_300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an\Desktop\logos\LogoEtna_300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39" cy="521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6A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86A" w:rsidRDefault="006A586A" w:rsidP="00754757">
      <w:pPr>
        <w:spacing w:after="0" w:line="240" w:lineRule="auto"/>
      </w:pPr>
      <w:r>
        <w:separator/>
      </w:r>
    </w:p>
  </w:endnote>
  <w:endnote w:type="continuationSeparator" w:id="0">
    <w:p w:rsidR="006A586A" w:rsidRDefault="006A586A" w:rsidP="00754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757" w:rsidRDefault="007547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757" w:rsidRDefault="007547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757" w:rsidRDefault="007547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86A" w:rsidRDefault="006A586A" w:rsidP="00754757">
      <w:pPr>
        <w:spacing w:after="0" w:line="240" w:lineRule="auto"/>
      </w:pPr>
      <w:r>
        <w:separator/>
      </w:r>
    </w:p>
  </w:footnote>
  <w:footnote w:type="continuationSeparator" w:id="0">
    <w:p w:rsidR="006A586A" w:rsidRDefault="006A586A" w:rsidP="00754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757" w:rsidRDefault="007547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2260120"/>
      <w:docPartObj>
        <w:docPartGallery w:val="Watermarks"/>
        <w:docPartUnique/>
      </w:docPartObj>
    </w:sdtPr>
    <w:sdtEndPr/>
    <w:sdtContent>
      <w:p w:rsidR="00754757" w:rsidRDefault="006A586A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757" w:rsidRDefault="007547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264B"/>
    <w:multiLevelType w:val="hybridMultilevel"/>
    <w:tmpl w:val="89365A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47006"/>
    <w:multiLevelType w:val="hybridMultilevel"/>
    <w:tmpl w:val="B3BCC99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041179"/>
    <w:multiLevelType w:val="hybridMultilevel"/>
    <w:tmpl w:val="006EF6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12774"/>
    <w:multiLevelType w:val="hybridMultilevel"/>
    <w:tmpl w:val="7BE699D6"/>
    <w:lvl w:ilvl="0" w:tplc="080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986"/>
    <w:rsid w:val="00147D60"/>
    <w:rsid w:val="00295AFF"/>
    <w:rsid w:val="002F6858"/>
    <w:rsid w:val="003F5C8F"/>
    <w:rsid w:val="004A3980"/>
    <w:rsid w:val="00555316"/>
    <w:rsid w:val="005E062A"/>
    <w:rsid w:val="005F6A05"/>
    <w:rsid w:val="006A586A"/>
    <w:rsid w:val="00754757"/>
    <w:rsid w:val="008416CB"/>
    <w:rsid w:val="008F5838"/>
    <w:rsid w:val="00AC47B6"/>
    <w:rsid w:val="00C12EF3"/>
    <w:rsid w:val="00C826D7"/>
    <w:rsid w:val="00D70986"/>
    <w:rsid w:val="00D87F9E"/>
    <w:rsid w:val="00E042D7"/>
    <w:rsid w:val="00E70831"/>
    <w:rsid w:val="00E708CB"/>
    <w:rsid w:val="00F37A18"/>
    <w:rsid w:val="00FD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5D42D9B"/>
  <w15:chartTrackingRefBased/>
  <w15:docId w15:val="{8290CCBE-8541-4619-93FD-3475638E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5AFF"/>
    <w:pPr>
      <w:ind w:left="720"/>
      <w:contextualSpacing/>
    </w:pPr>
  </w:style>
  <w:style w:type="paragraph" w:styleId="NoSpacing">
    <w:name w:val="No Spacing"/>
    <w:uiPriority w:val="1"/>
    <w:qFormat/>
    <w:rsid w:val="005F6A05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5F6A05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5F6A05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C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4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757"/>
  </w:style>
  <w:style w:type="paragraph" w:styleId="Footer">
    <w:name w:val="footer"/>
    <w:basedOn w:val="Normal"/>
    <w:link w:val="FooterChar"/>
    <w:uiPriority w:val="99"/>
    <w:unhideWhenUsed/>
    <w:rsid w:val="00754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KEARNEY Caroline ( S2R )</dc:creator>
  <cp:keywords/>
  <dc:description/>
  <cp:lastModifiedBy>ANGIOLINI Elena</cp:lastModifiedBy>
  <cp:revision>3</cp:revision>
  <cp:lastPrinted>2018-12-18T11:38:00Z</cp:lastPrinted>
  <dcterms:created xsi:type="dcterms:W3CDTF">2019-01-09T15:51:00Z</dcterms:created>
  <dcterms:modified xsi:type="dcterms:W3CDTF">2019-01-11T13:40:00Z</dcterms:modified>
</cp:coreProperties>
</file>